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jc w:val="center"/>
        <w:rPr>
          <w:rFonts w:hint="default" w:ascii="Times New Roman" w:hAnsi="Times New Roman"/>
          <w:b/>
          <w:bCs/>
          <w:sz w:val="28"/>
          <w:szCs w:val="28"/>
          <w:lang w:val="ky-KG"/>
        </w:rPr>
      </w:pPr>
      <w:r>
        <w:rPr>
          <w:rFonts w:hint="default" w:ascii="Times New Roman" w:hAnsi="Times New Roman"/>
          <w:b/>
          <w:bCs/>
          <w:sz w:val="28"/>
          <w:szCs w:val="28"/>
          <w:lang w:val="ky-KG"/>
        </w:rPr>
        <w:t>НАЦИОНАЛЬНЫЕ ВУЗЫ</w:t>
      </w:r>
    </w:p>
    <w:p>
      <w:pPr>
        <w:wordWrap/>
        <w:jc w:val="center"/>
        <w:rPr>
          <w:rFonts w:hint="default" w:ascii="Times New Roman" w:hAnsi="Times New Roman"/>
          <w:b/>
          <w:bCs/>
          <w:sz w:val="28"/>
          <w:szCs w:val="28"/>
          <w:lang w:val="ky-KG"/>
        </w:rPr>
      </w:pPr>
    </w:p>
    <w:p>
      <w:pPr>
        <w:numPr>
          <w:ilvl w:val="0"/>
          <w:numId w:val="11"/>
        </w:numPr>
        <w:wordWrap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«Евразийский национальный университет имени Л.Н. Гумилева»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ГУ  «Казахский национальный университет искусств»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 xml:space="preserve">РГП на ПХВ «Казахский национальный университет имени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ль-Фараби»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«Казахский национальный аграрный университет»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«Казахский национальный технический университет имени К.И. Сатпаева»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«Казахский национальный медицинский университет имени С. Д. Асфендиярова»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«Казахский национальный педагогический университет имени Абая»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ГУ «Казахская национальная консерватория имени Курмангазы»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ГУ «Казахская национальная академия искусств имени  Т.К.Жургенева»</w:t>
      </w:r>
    </w:p>
    <w:p>
      <w:pPr>
        <w:wordWrap/>
        <w:jc w:val="center"/>
        <w:rPr>
          <w:rFonts w:hint="default" w:ascii="Times New Roman" w:hAnsi="Times New Roman"/>
          <w:b/>
          <w:bCs/>
          <w:sz w:val="28"/>
          <w:szCs w:val="28"/>
          <w:lang w:val="ky-KG"/>
        </w:rPr>
      </w:pPr>
      <w:r>
        <w:rPr>
          <w:rFonts w:hint="default" w:ascii="Times New Roman" w:hAnsi="Times New Roman"/>
          <w:b/>
          <w:bCs/>
          <w:sz w:val="28"/>
          <w:szCs w:val="28"/>
          <w:lang w:val="ky-KG"/>
        </w:rPr>
        <w:t xml:space="preserve"> </w:t>
      </w:r>
    </w:p>
    <w:p>
      <w:pPr>
        <w:wordWrap/>
        <w:jc w:val="center"/>
        <w:rPr>
          <w:rFonts w:hint="default" w:ascii="Times New Roman" w:hAnsi="Times New Roman"/>
          <w:b/>
          <w:bCs/>
          <w:sz w:val="28"/>
          <w:szCs w:val="28"/>
          <w:lang w:val="ky-KG"/>
        </w:rPr>
      </w:pPr>
      <w:r>
        <w:rPr>
          <w:rFonts w:hint="default" w:ascii="Times New Roman" w:hAnsi="Times New Roman"/>
          <w:b/>
          <w:bCs/>
          <w:sz w:val="28"/>
          <w:szCs w:val="28"/>
          <w:lang w:val="ky-KG"/>
        </w:rPr>
        <w:t xml:space="preserve"> ГОСУДАРСТВЕННЫЕ ВУЗЫ</w:t>
      </w:r>
    </w:p>
    <w:p>
      <w:pPr>
        <w:wordWrap/>
        <w:jc w:val="center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Казахский государственный женский педагогический университет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 Жетысуский государственный университет имени И.Жансугурова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Актюбинский региональный  государственный университет им. К. Жубанова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Западно-Казахстанский государственный медицинский университет им. М. Оспанова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Кокшетауский государственный университет имени Ш. Уалиханова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Атырауский государственный университет им.Х. Досмухамедова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Восточно-Казахстанский государственный университет имени С. Аманжолова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Восточно-Казахстанский государственный технический университет  имени Д. Серикбаева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Семипалатинский государственный университет имени Шакарима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Государственный медицинский университет  города Семей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Таразский государственный университет имени М. Х. Дулати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 xml:space="preserve">РГП на ПХВ Западно-Казахстанский государственный университет имени Махамбета Утемисова 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Западно-Казахстанский аграрно-технический университет имени  Жангир хана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Карагандинский государственный университет имени Е. А. Букетова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Карагандинский государственный технический университет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     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Карагандинский государственный медицинский университет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Карагандинский государственный индустриальный университет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Костанайский государственный университет имени А. Байтурсынова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Кызылординский государственный университет имени Коркыт Ата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Каспийский государственный университет технологии и инжиниринга имени Ш. Есенова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Северо-Казахстанский государственный университет имени Манаша Козыбаева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Южно-Казахстанский государственный университет имени М. Ауэзова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Павлодарский государственный университет имени С. Торайгырова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Южно-Казахстанская государственная фармацевтическая академия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Атырауский институт нефти и газа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Таразский государственный педагогический институт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Костанайский государственный педагогический институт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Рудненский индустриальный институт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Аркалыкский государственный педагогический институт имени И. Алтынсарина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Павлодарский государственный педагогический институт</w:t>
      </w:r>
    </w:p>
    <w:p>
      <w:pPr>
        <w:numPr>
          <w:ilvl w:val="0"/>
          <w:numId w:val="11"/>
        </w:numPr>
        <w:wordWrap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ky-KG"/>
        </w:rPr>
        <w:t>РГП на ПХВ Южно-Казахстанский государственный педагогический институт</w:t>
      </w:r>
    </w:p>
    <w:p>
      <w:pPr>
        <w:rPr>
          <w:rStyle w:val="2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shd w:val="clear" w:fill="FFFFFF"/>
          <w:lang w:val="en-US" w:eastAsia="zh-CN" w:bidi="ar-SA"/>
        </w:rPr>
      </w:pPr>
      <w:r>
        <w:rPr>
          <w:rStyle w:val="28"/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-SA"/>
        </w:rPr>
        <w:t>   </w:t>
      </w:r>
      <w:r>
        <w:rPr>
          <w:rStyle w:val="2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-SA"/>
        </w:rPr>
        <w:t> </w:t>
      </w:r>
      <w:r>
        <w:rPr>
          <w:rStyle w:val="2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529"/>
          <w:spacing w:val="0"/>
          <w:kern w:val="0"/>
          <w:sz w:val="27"/>
          <w:szCs w:val="27"/>
          <w:shd w:val="clear" w:fill="FFFFFF"/>
          <w:lang w:val="en-US" w:eastAsia="zh-CN" w:bidi="ar-SA"/>
        </w:rPr>
        <w:t> </w:t>
      </w:r>
    </w:p>
    <w:p>
      <w:pPr>
        <w:rPr>
          <w:lang w:val="en-US"/>
        </w:rPr>
      </w:pPr>
    </w:p>
    <w:p>
      <w:bookmarkStart w:id="0" w:name="_GoBack"/>
      <w:bookmarkEnd w:id="0"/>
    </w:p>
    <w:p>
      <w:pPr>
        <w:rPr>
          <w:lang w:val="en-US"/>
        </w:rPr>
      </w:pPr>
    </w:p>
    <w:sectPr>
      <w:pgSz w:w="11906" w:h="16838"/>
      <w:pgMar w:top="1134" w:right="1701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47D52523"/>
    <w:multiLevelType w:val="singleLevel"/>
    <w:tmpl w:val="47D525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E5E71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7E5E71"/>
    <w:rsid w:val="2B9A1794"/>
    <w:rsid w:val="3D2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5">
    <w:name w:val="footnote reference"/>
    <w:basedOn w:val="11"/>
    <w:autoRedefine/>
    <w:qFormat/>
    <w:uiPriority w:val="0"/>
    <w:rPr>
      <w:vertAlign w:val="superscript"/>
    </w:rPr>
  </w:style>
  <w:style w:type="character" w:styleId="16">
    <w:name w:val="annotation reference"/>
    <w:basedOn w:val="11"/>
    <w:autoRedefine/>
    <w:qFormat/>
    <w:uiPriority w:val="0"/>
    <w:rPr>
      <w:sz w:val="21"/>
      <w:szCs w:val="21"/>
    </w:rPr>
  </w:style>
  <w:style w:type="character" w:styleId="17">
    <w:name w:val="endnote reference"/>
    <w:basedOn w:val="11"/>
    <w:autoRedefine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autoRedefine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autoRedefine/>
    <w:qFormat/>
    <w:uiPriority w:val="0"/>
  </w:style>
  <w:style w:type="character" w:styleId="24">
    <w:name w:val="line number"/>
    <w:basedOn w:val="11"/>
    <w:autoRedefine/>
    <w:qFormat/>
    <w:uiPriority w:val="0"/>
  </w:style>
  <w:style w:type="character" w:styleId="25">
    <w:name w:val="HTML Definition"/>
    <w:basedOn w:val="11"/>
    <w:autoRedefine/>
    <w:qFormat/>
    <w:uiPriority w:val="0"/>
    <w:rPr>
      <w:i/>
      <w:iCs/>
    </w:rPr>
  </w:style>
  <w:style w:type="character" w:styleId="26">
    <w:name w:val="HTML Variable"/>
    <w:basedOn w:val="11"/>
    <w:autoRedefine/>
    <w:qFormat/>
    <w:uiPriority w:val="0"/>
    <w:rPr>
      <w:i/>
      <w:iCs/>
    </w:rPr>
  </w:style>
  <w:style w:type="character" w:styleId="27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autoRedefine/>
    <w:qFormat/>
    <w:uiPriority w:val="0"/>
    <w:rPr>
      <w:i/>
      <w:iCs/>
    </w:rPr>
  </w:style>
  <w:style w:type="paragraph" w:styleId="30">
    <w:name w:val="Balloon Text"/>
    <w:basedOn w:val="1"/>
    <w:autoRedefine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autoRedefine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autoRedefine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autoRedefine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autoRedefine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autoRedefine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autoRedefine/>
    <w:qFormat/>
    <w:uiPriority w:val="0"/>
    <w:pPr>
      <w:jc w:val="left"/>
    </w:pPr>
  </w:style>
  <w:style w:type="paragraph" w:styleId="43">
    <w:name w:val="index 1"/>
    <w:basedOn w:val="1"/>
    <w:next w:val="1"/>
    <w:autoRedefine/>
    <w:qFormat/>
    <w:uiPriority w:val="0"/>
  </w:style>
  <w:style w:type="paragraph" w:styleId="44">
    <w:name w:val="annotation subject"/>
    <w:basedOn w:val="42"/>
    <w:next w:val="42"/>
    <w:autoRedefine/>
    <w:qFormat/>
    <w:uiPriority w:val="0"/>
    <w:rPr>
      <w:b/>
      <w:bCs/>
    </w:rPr>
  </w:style>
  <w:style w:type="paragraph" w:styleId="45">
    <w:name w:val="Document Map"/>
    <w:basedOn w:val="1"/>
    <w:autoRedefine/>
    <w:qFormat/>
    <w:uiPriority w:val="0"/>
    <w:pPr>
      <w:shd w:val="clear" w:color="auto" w:fill="000080"/>
    </w:pPr>
  </w:style>
  <w:style w:type="paragraph" w:styleId="4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autoRedefine/>
    <w:qFormat/>
    <w:uiPriority w:val="0"/>
    <w:pPr>
      <w:ind w:left="2940" w:leftChars="1400"/>
    </w:pPr>
  </w:style>
  <w:style w:type="paragraph" w:styleId="48">
    <w:name w:val="index 2"/>
    <w:basedOn w:val="1"/>
    <w:next w:val="1"/>
    <w:autoRedefine/>
    <w:qFormat/>
    <w:uiPriority w:val="0"/>
    <w:pPr>
      <w:ind w:left="200" w:leftChars="200"/>
    </w:pPr>
  </w:style>
  <w:style w:type="paragraph" w:styleId="49">
    <w:name w:val="List Number 3"/>
    <w:basedOn w:val="1"/>
    <w:autoRedefine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autoRedefine/>
    <w:qFormat/>
    <w:uiPriority w:val="0"/>
    <w:rPr>
      <w:i/>
      <w:iCs/>
    </w:rPr>
  </w:style>
  <w:style w:type="paragraph" w:styleId="5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2">
    <w:name w:val="index 3"/>
    <w:basedOn w:val="1"/>
    <w:next w:val="1"/>
    <w:autoRedefine/>
    <w:qFormat/>
    <w:uiPriority w:val="0"/>
    <w:pPr>
      <w:ind w:left="400" w:leftChars="400"/>
    </w:pPr>
  </w:style>
  <w:style w:type="paragraph" w:styleId="53">
    <w:name w:val="index 5"/>
    <w:basedOn w:val="1"/>
    <w:next w:val="1"/>
    <w:autoRedefine/>
    <w:qFormat/>
    <w:uiPriority w:val="0"/>
    <w:pPr>
      <w:ind w:left="800" w:leftChars="800"/>
    </w:pPr>
  </w:style>
  <w:style w:type="paragraph" w:styleId="54">
    <w:name w:val="index 4"/>
    <w:basedOn w:val="1"/>
    <w:next w:val="1"/>
    <w:autoRedefine/>
    <w:qFormat/>
    <w:uiPriority w:val="0"/>
    <w:pPr>
      <w:ind w:left="600" w:leftChars="600"/>
    </w:pPr>
  </w:style>
  <w:style w:type="paragraph" w:styleId="55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autoRedefine/>
    <w:qFormat/>
    <w:uiPriority w:val="0"/>
    <w:pPr>
      <w:ind w:left="3360" w:leftChars="1600"/>
    </w:pPr>
  </w:style>
  <w:style w:type="paragraph" w:styleId="57">
    <w:name w:val="toc 7"/>
    <w:basedOn w:val="1"/>
    <w:next w:val="1"/>
    <w:autoRedefine/>
    <w:qFormat/>
    <w:uiPriority w:val="0"/>
    <w:pPr>
      <w:ind w:left="2520" w:leftChars="1200"/>
    </w:pPr>
  </w:style>
  <w:style w:type="paragraph" w:styleId="58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3">
    <w:name w:val="List Number 4"/>
    <w:basedOn w:val="1"/>
    <w:autoRedefine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autoRedefine/>
    <w:qFormat/>
    <w:uiPriority w:val="0"/>
  </w:style>
  <w:style w:type="paragraph" w:styleId="67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68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autoRedefine/>
    <w:qFormat/>
    <w:uiPriority w:val="0"/>
    <w:pPr>
      <w:ind w:left="2100" w:leftChars="1000"/>
    </w:pPr>
  </w:style>
  <w:style w:type="paragraph" w:styleId="70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autoRedefine/>
    <w:qFormat/>
    <w:uiPriority w:val="0"/>
    <w:pPr>
      <w:ind w:left="840" w:leftChars="400"/>
    </w:pPr>
  </w:style>
  <w:style w:type="paragraph" w:styleId="72">
    <w:name w:val="toc 2"/>
    <w:basedOn w:val="1"/>
    <w:next w:val="1"/>
    <w:autoRedefine/>
    <w:qFormat/>
    <w:uiPriority w:val="0"/>
    <w:pPr>
      <w:ind w:left="420" w:leftChars="200"/>
    </w:pPr>
  </w:style>
  <w:style w:type="paragraph" w:styleId="73">
    <w:name w:val="toc 4"/>
    <w:basedOn w:val="1"/>
    <w:next w:val="1"/>
    <w:autoRedefine/>
    <w:qFormat/>
    <w:uiPriority w:val="0"/>
    <w:pPr>
      <w:ind w:left="1260" w:leftChars="600"/>
    </w:pPr>
  </w:style>
  <w:style w:type="paragraph" w:styleId="74">
    <w:name w:val="toc 5"/>
    <w:basedOn w:val="1"/>
    <w:next w:val="1"/>
    <w:autoRedefine/>
    <w:qFormat/>
    <w:uiPriority w:val="0"/>
    <w:pPr>
      <w:ind w:left="1680" w:leftChars="800"/>
    </w:pPr>
  </w:style>
  <w:style w:type="paragraph" w:styleId="75">
    <w:name w:val="Note Heading"/>
    <w:basedOn w:val="1"/>
    <w:next w:val="1"/>
    <w:autoRedefine/>
    <w:qFormat/>
    <w:uiPriority w:val="0"/>
  </w:style>
  <w:style w:type="paragraph" w:styleId="76">
    <w:name w:val="Date"/>
    <w:basedOn w:val="1"/>
    <w:next w:val="1"/>
    <w:autoRedefine/>
    <w:qFormat/>
    <w:uiPriority w:val="0"/>
  </w:style>
  <w:style w:type="paragraph" w:styleId="77">
    <w:name w:val="List Bullet 5"/>
    <w:basedOn w:val="1"/>
    <w:autoRedefine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autoRedefine/>
    <w:qFormat/>
    <w:uiPriority w:val="0"/>
    <w:pPr>
      <w:ind w:firstLine="210"/>
    </w:pPr>
  </w:style>
  <w:style w:type="paragraph" w:styleId="79">
    <w:name w:val="Body Text First Indent 2"/>
    <w:basedOn w:val="80"/>
    <w:autoRedefine/>
    <w:qFormat/>
    <w:uiPriority w:val="0"/>
    <w:pPr>
      <w:ind w:firstLine="210"/>
    </w:pPr>
  </w:style>
  <w:style w:type="paragraph" w:styleId="80">
    <w:name w:val="Body Text Indent"/>
    <w:basedOn w:val="1"/>
    <w:autoRedefine/>
    <w:qFormat/>
    <w:uiPriority w:val="0"/>
    <w:pPr>
      <w:spacing w:after="120"/>
      <w:ind w:left="360"/>
    </w:pPr>
  </w:style>
  <w:style w:type="paragraph" w:styleId="81">
    <w:name w:val="List Bullet 4"/>
    <w:basedOn w:val="1"/>
    <w:autoRedefine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autoRedefine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autoRedefine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autoRedefine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autoRedefine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autoRedefine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autoRedefine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autoRedefine/>
    <w:uiPriority w:val="0"/>
    <w:pPr>
      <w:spacing w:after="120"/>
      <w:ind w:left="720"/>
    </w:pPr>
  </w:style>
  <w:style w:type="paragraph" w:styleId="97">
    <w:name w:val="List Continue 3"/>
    <w:basedOn w:val="1"/>
    <w:autoRedefine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autoRedefine/>
    <w:qFormat/>
    <w:uiPriority w:val="0"/>
    <w:pPr>
      <w:spacing w:after="120"/>
      <w:ind w:left="1800"/>
    </w:pPr>
  </w:style>
  <w:style w:type="paragraph" w:styleId="100">
    <w:name w:val="List 2"/>
    <w:basedOn w:val="1"/>
    <w:autoRedefine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autoRedefine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autoRedefine/>
    <w:uiPriority w:val="0"/>
    <w:pPr>
      <w:spacing w:after="120"/>
      <w:ind w:left="1440" w:right="1440"/>
    </w:pPr>
  </w:style>
  <w:style w:type="paragraph" w:styleId="105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autoRedefine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autoRedefine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autoRedefine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2024-04-30T10:17:00Z</dcterms:created>
  <dc:creator>KT</dc:creator>
  <cp:lastModifiedBy>KT</cp:lastModifiedBy>
  <dcterms:modified xsi:type="dcterms:W3CDTF">2024-04-30T10:17:58Z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0C63AF3D685C4DE9A6860AA552A1DC92_11</vt:lpwstr>
  </property>
</Properties>
</file>